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8C5D9" w14:textId="77777777" w:rsidR="008806C3" w:rsidRPr="008806C3" w:rsidRDefault="008806C3" w:rsidP="008806C3">
      <w:pPr>
        <w:jc w:val="right"/>
        <w:rPr>
          <w:rFonts w:ascii="Times New Roman" w:hAnsi="Times New Roman" w:cs="Times New Roman"/>
        </w:rPr>
      </w:pPr>
      <w:r w:rsidRPr="008806C3">
        <w:rPr>
          <w:rFonts w:ascii="Times New Roman" w:hAnsi="Times New Roman" w:cs="Times New Roman"/>
        </w:rPr>
        <w:t>Lisa 1</w:t>
      </w:r>
    </w:p>
    <w:p w14:paraId="558EE234" w14:textId="3C452E6C" w:rsidR="008806C3" w:rsidRPr="008806C3" w:rsidRDefault="008806C3">
      <w:pPr>
        <w:rPr>
          <w:rFonts w:ascii="Times New Roman" w:hAnsi="Times New Roman" w:cs="Times New Roman"/>
        </w:rPr>
      </w:pPr>
      <w:r w:rsidRPr="008806C3">
        <w:rPr>
          <w:rFonts w:ascii="Times New Roman" w:hAnsi="Times New Roman" w:cs="Times New Roman"/>
        </w:rPr>
        <w:t>Tabel 1 Kohaliku omavalitsuse strateegia vorm</w:t>
      </w:r>
    </w:p>
    <w:p w14:paraId="430586D2" w14:textId="73F0987F" w:rsidR="007A3003" w:rsidRDefault="00B206A8">
      <w:r w:rsidRPr="00B206A8">
        <w:drawing>
          <wp:inline distT="0" distB="0" distL="0" distR="0" wp14:anchorId="41223204" wp14:editId="2C9D4719">
            <wp:extent cx="5731510" cy="7496175"/>
            <wp:effectExtent l="0" t="0" r="2540" b="9525"/>
            <wp:docPr id="1895372385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9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1CF8F" w14:textId="77777777" w:rsidR="008806C3" w:rsidRDefault="008806C3"/>
    <w:p w14:paraId="07DE82FB" w14:textId="77777777" w:rsidR="008806C3" w:rsidRDefault="008806C3"/>
    <w:p w14:paraId="114FA591" w14:textId="77777777" w:rsidR="008806C3" w:rsidRPr="008806C3" w:rsidRDefault="008806C3" w:rsidP="008806C3">
      <w:pPr>
        <w:rPr>
          <w:rFonts w:ascii="Times New Roman" w:hAnsi="Times New Roman" w:cs="Times New Roman"/>
        </w:rPr>
      </w:pPr>
      <w:r w:rsidRPr="008806C3">
        <w:rPr>
          <w:rFonts w:ascii="Times New Roman" w:hAnsi="Times New Roman" w:cs="Times New Roman"/>
        </w:rPr>
        <w:lastRenderedPageBreak/>
        <w:t>Tabel 2 Kohaliku omavalitsuse investeeringud</w:t>
      </w:r>
    </w:p>
    <w:p w14:paraId="6133227C" w14:textId="54C828FE" w:rsidR="008806C3" w:rsidRDefault="00B206A8">
      <w:r w:rsidRPr="00B206A8">
        <w:drawing>
          <wp:inline distT="0" distB="0" distL="0" distR="0" wp14:anchorId="354601AC" wp14:editId="5815781A">
            <wp:extent cx="5731510" cy="4735830"/>
            <wp:effectExtent l="0" t="0" r="2540" b="7620"/>
            <wp:docPr id="116900300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73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BDF16" w14:textId="77777777" w:rsidR="008806C3" w:rsidRDefault="008806C3"/>
    <w:p w14:paraId="15A34B52" w14:textId="77777777" w:rsidR="008806C3" w:rsidRPr="008806C3" w:rsidRDefault="008806C3" w:rsidP="008806C3">
      <w:pPr>
        <w:rPr>
          <w:rFonts w:ascii="Times New Roman" w:hAnsi="Times New Roman" w:cs="Times New Roman"/>
        </w:rPr>
      </w:pPr>
      <w:r w:rsidRPr="008806C3">
        <w:rPr>
          <w:rFonts w:ascii="Times New Roman" w:hAnsi="Times New Roman" w:cs="Times New Roman"/>
        </w:rPr>
        <w:t>Tabel 3 Arvestusüksuse strateegia vorm</w:t>
      </w:r>
    </w:p>
    <w:p w14:paraId="3AC11DAE" w14:textId="7F296774" w:rsidR="008806C3" w:rsidRDefault="00B206A8">
      <w:r w:rsidRPr="00B206A8">
        <w:drawing>
          <wp:inline distT="0" distB="0" distL="0" distR="0" wp14:anchorId="53420E66" wp14:editId="4BD74859">
            <wp:extent cx="5731510" cy="2575560"/>
            <wp:effectExtent l="0" t="0" r="2540" b="0"/>
            <wp:docPr id="266888840" name="Pil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06C3" w:rsidSect="000146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B4499" w14:textId="77777777" w:rsidR="008806C3" w:rsidRDefault="008806C3" w:rsidP="008806C3">
      <w:pPr>
        <w:spacing w:after="0"/>
      </w:pPr>
      <w:r>
        <w:separator/>
      </w:r>
    </w:p>
  </w:endnote>
  <w:endnote w:type="continuationSeparator" w:id="0">
    <w:p w14:paraId="61837ADD" w14:textId="77777777" w:rsidR="008806C3" w:rsidRDefault="008806C3" w:rsidP="008806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C5386" w14:textId="77777777" w:rsidR="008806C3" w:rsidRDefault="008806C3" w:rsidP="008806C3">
      <w:pPr>
        <w:spacing w:after="0"/>
      </w:pPr>
      <w:r>
        <w:separator/>
      </w:r>
    </w:p>
  </w:footnote>
  <w:footnote w:type="continuationSeparator" w:id="0">
    <w:p w14:paraId="463A2815" w14:textId="77777777" w:rsidR="008806C3" w:rsidRDefault="008806C3" w:rsidP="008806C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6C3"/>
    <w:rsid w:val="00014660"/>
    <w:rsid w:val="001E7379"/>
    <w:rsid w:val="00562F23"/>
    <w:rsid w:val="007A3003"/>
    <w:rsid w:val="008806C3"/>
    <w:rsid w:val="00930252"/>
    <w:rsid w:val="009D723E"/>
    <w:rsid w:val="00B2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1AA2E"/>
  <w15:chartTrackingRefBased/>
  <w15:docId w15:val="{6F5DB2CF-A3EA-464A-91B4-303B2D45D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806C3"/>
    <w:pPr>
      <w:spacing w:line="240" w:lineRule="auto"/>
      <w:jc w:val="both"/>
    </w:pPr>
    <w:rPr>
      <w:rFonts w:ascii="Arial Nova" w:hAnsi="Arial Nova"/>
      <w:kern w:val="0"/>
      <w:sz w:val="24"/>
      <w:szCs w:val="24"/>
      <w14:ligatures w14:val="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806C3"/>
    <w:pPr>
      <w:tabs>
        <w:tab w:val="center" w:pos="4513"/>
        <w:tab w:val="right" w:pos="9026"/>
      </w:tabs>
      <w:spacing w:after="0"/>
      <w:jc w:val="left"/>
    </w:pPr>
    <w:rPr>
      <w:rFonts w:asciiTheme="minorHAnsi" w:hAnsiTheme="minorHAnsi"/>
      <w:kern w:val="2"/>
      <w:sz w:val="22"/>
      <w:szCs w:val="22"/>
      <w14:ligatures w14:val="standardContextual"/>
    </w:rPr>
  </w:style>
  <w:style w:type="character" w:customStyle="1" w:styleId="PisMrk">
    <w:name w:val="Päis Märk"/>
    <w:basedOn w:val="Liguvaikefont"/>
    <w:link w:val="Pis"/>
    <w:uiPriority w:val="99"/>
    <w:rsid w:val="008806C3"/>
  </w:style>
  <w:style w:type="paragraph" w:styleId="Jalus">
    <w:name w:val="footer"/>
    <w:basedOn w:val="Normaallaad"/>
    <w:link w:val="JalusMrk"/>
    <w:uiPriority w:val="99"/>
    <w:unhideWhenUsed/>
    <w:rsid w:val="008806C3"/>
    <w:pPr>
      <w:tabs>
        <w:tab w:val="center" w:pos="4513"/>
        <w:tab w:val="right" w:pos="9026"/>
      </w:tabs>
      <w:spacing w:after="0"/>
      <w:jc w:val="left"/>
    </w:pPr>
    <w:rPr>
      <w:rFonts w:asciiTheme="minorHAnsi" w:hAnsiTheme="minorHAnsi"/>
      <w:kern w:val="2"/>
      <w:sz w:val="22"/>
      <w:szCs w:val="22"/>
      <w14:ligatures w14:val="standardContextual"/>
    </w:rPr>
  </w:style>
  <w:style w:type="character" w:customStyle="1" w:styleId="JalusMrk">
    <w:name w:val="Jalus Märk"/>
    <w:basedOn w:val="Liguvaikefont"/>
    <w:link w:val="Jalus"/>
    <w:uiPriority w:val="99"/>
    <w:rsid w:val="0088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Lüganuse Vallavalitsus</dc:creator>
  <cp:keywords/>
  <dc:description/>
  <cp:lastModifiedBy>Lüganuse Vallavalitsus</cp:lastModifiedBy>
  <cp:revision>3</cp:revision>
  <dcterms:created xsi:type="dcterms:W3CDTF">2024-09-13T10:01:00Z</dcterms:created>
  <dcterms:modified xsi:type="dcterms:W3CDTF">2025-09-09T07:21:00Z</dcterms:modified>
</cp:coreProperties>
</file>