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C794" w14:textId="77777777" w:rsidR="00453785" w:rsidRDefault="00CC2596" w:rsidP="00453785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Lisa 1</w:t>
      </w:r>
    </w:p>
    <w:p w14:paraId="68236EC7" w14:textId="36D16DF5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Lüganuse vallavanema </w:t>
      </w:r>
      <w:r w:rsidR="00BF362B">
        <w:rPr>
          <w:rFonts w:ascii="TimesNewRoman" w:hAnsi="TimesNewRoman"/>
          <w:szCs w:val="23"/>
        </w:rPr>
        <w:t>0</w:t>
      </w:r>
      <w:r w:rsidR="006D43F4">
        <w:rPr>
          <w:rFonts w:ascii="TimesNewRoman" w:hAnsi="TimesNewRoman"/>
          <w:szCs w:val="23"/>
        </w:rPr>
        <w:t>2</w:t>
      </w:r>
      <w:r w:rsidR="00BF362B">
        <w:rPr>
          <w:rFonts w:ascii="TimesNewRoman" w:hAnsi="TimesNewRoman"/>
          <w:szCs w:val="23"/>
        </w:rPr>
        <w:t>.06</w:t>
      </w:r>
      <w:r w:rsidR="00967DAC">
        <w:rPr>
          <w:rFonts w:ascii="TimesNewRoman" w:hAnsi="TimesNewRoman"/>
          <w:szCs w:val="23"/>
        </w:rPr>
        <w:t>.2022</w:t>
      </w:r>
      <w:r>
        <w:rPr>
          <w:rFonts w:ascii="TimesNewRoman" w:hAnsi="TimesNewRoman"/>
          <w:szCs w:val="23"/>
        </w:rPr>
        <w:t xml:space="preserve"> käskkirja</w:t>
      </w:r>
      <w:r w:rsidR="00CC2596">
        <w:rPr>
          <w:rFonts w:ascii="TimesNewRoman" w:hAnsi="TimesNewRoman"/>
          <w:szCs w:val="23"/>
        </w:rPr>
        <w:t>le</w:t>
      </w:r>
      <w:r>
        <w:rPr>
          <w:rFonts w:ascii="TimesNewRoman" w:hAnsi="TimesNewRoman"/>
          <w:szCs w:val="23"/>
        </w:rPr>
        <w:t xml:space="preserve"> nr 13-1/</w:t>
      </w:r>
      <w:r w:rsidR="00B94549">
        <w:rPr>
          <w:rFonts w:ascii="TimesNewRoman" w:hAnsi="TimesNewRoman"/>
          <w:szCs w:val="23"/>
        </w:rPr>
        <w:t>11</w:t>
      </w:r>
    </w:p>
    <w:p w14:paraId="325DA55B" w14:textId="77777777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b/>
          <w:caps/>
          <w:szCs w:val="23"/>
        </w:rPr>
      </w:pPr>
    </w:p>
    <w:p w14:paraId="4D9D5E76" w14:textId="1CFB4E5D" w:rsidR="00FD4E98" w:rsidRPr="002C4CC5" w:rsidRDefault="00967DAC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>
        <w:rPr>
          <w:rFonts w:ascii="TimesNewRoman" w:hAnsi="TimesNewRoman"/>
          <w:b/>
          <w:caps/>
          <w:szCs w:val="23"/>
        </w:rPr>
        <w:t>juristI</w:t>
      </w:r>
      <w:r w:rsidR="0081272B">
        <w:rPr>
          <w:rFonts w:ascii="TimesNewRoman" w:hAnsi="TimesNewRoman"/>
          <w:b/>
          <w:caps/>
          <w:szCs w:val="23"/>
        </w:rPr>
        <w:t xml:space="preserve"> ametijuhend</w:t>
      </w:r>
    </w:p>
    <w:p w14:paraId="293DBCDF" w14:textId="77777777"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40836EFC" w14:textId="77777777" w:rsidR="00AF7F04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14:paraId="0D458753" w14:textId="77777777" w:rsidR="00A94E5F" w:rsidRDefault="00AF7F04" w:rsidP="00AF7F04">
      <w:r>
        <w:t xml:space="preserve">Ametinimetus: </w:t>
      </w:r>
      <w:r w:rsidR="00D417F6">
        <w:t>jurist</w:t>
      </w:r>
    </w:p>
    <w:p w14:paraId="3F654375" w14:textId="77777777" w:rsidR="00AF7F04" w:rsidRDefault="00AF7F04" w:rsidP="00AF7F04">
      <w:r>
        <w:t xml:space="preserve">Ametikoha asukoht: </w:t>
      </w:r>
      <w:r w:rsidR="00D417F6">
        <w:t>Lüganuse vald</w:t>
      </w:r>
      <w:r>
        <w:t xml:space="preserve"> </w:t>
      </w:r>
    </w:p>
    <w:p w14:paraId="2AD9C436" w14:textId="77777777" w:rsidR="00AF7F04" w:rsidRDefault="00AF7F04" w:rsidP="00AF7F04">
      <w:r>
        <w:t>Ametik</w:t>
      </w:r>
      <w:r w:rsidR="00106825">
        <w:t xml:space="preserve">oha vahetu korraldaja: </w:t>
      </w:r>
      <w:r w:rsidR="00D417F6">
        <w:t>vallasekretär</w:t>
      </w:r>
    </w:p>
    <w:p w14:paraId="7F4903E3" w14:textId="77777777" w:rsidR="00AF7F04" w:rsidRDefault="00AF7F04" w:rsidP="00AF7F04">
      <w:r>
        <w:t xml:space="preserve">Alluvad: </w:t>
      </w:r>
      <w:r w:rsidR="004A3FA0">
        <w:t>puuduvad</w:t>
      </w:r>
    </w:p>
    <w:p w14:paraId="2F27051D" w14:textId="77777777" w:rsidR="00AF7F04" w:rsidRDefault="00AF7F04" w:rsidP="00AF7F04">
      <w:r>
        <w:t xml:space="preserve">Kes asendab: </w:t>
      </w:r>
      <w:r w:rsidR="00D417F6">
        <w:t>kantselei</w:t>
      </w:r>
      <w:r w:rsidR="004A3FA0">
        <w:t xml:space="preserve"> siseselt vallavanema käskkirjaga määratud ametnik oma pädevuse piires </w:t>
      </w:r>
    </w:p>
    <w:p w14:paraId="06FC07E0" w14:textId="77777777" w:rsidR="00AF7F04" w:rsidRDefault="00AF7F04" w:rsidP="00AF7F04">
      <w:r>
        <w:t xml:space="preserve">Keda asendab: </w:t>
      </w:r>
      <w:r w:rsidR="00CF7A23">
        <w:t>kantselei</w:t>
      </w:r>
      <w:r w:rsidR="004A3FA0">
        <w:t xml:space="preserve"> siseselt vallavanema käskkirjaga määratud ametnik oma pädevuse piires</w:t>
      </w:r>
    </w:p>
    <w:p w14:paraId="0DC6C3CA" w14:textId="77777777" w:rsidR="00AF7F04" w:rsidRDefault="00AF7F04" w:rsidP="00AF7F04"/>
    <w:p w14:paraId="1D51E4B1" w14:textId="77777777" w:rsidR="00AF7F04" w:rsidRPr="002C4CC5" w:rsidRDefault="00AF7F04" w:rsidP="00AF7F04">
      <w:pPr>
        <w:rPr>
          <w:b/>
        </w:rPr>
      </w:pPr>
      <w:r w:rsidRPr="002C4CC5">
        <w:rPr>
          <w:b/>
        </w:rPr>
        <w:t>EESMÄRK</w:t>
      </w:r>
    </w:p>
    <w:p w14:paraId="69BF18A4" w14:textId="77777777" w:rsidR="00AF7F04" w:rsidRDefault="00AF7F04" w:rsidP="00AF7F04"/>
    <w:p w14:paraId="63212A36" w14:textId="759E397E" w:rsidR="00FF1531" w:rsidRPr="00F003C2" w:rsidRDefault="00967DAC" w:rsidP="00FF1531">
      <w:pPr>
        <w:jc w:val="both"/>
      </w:pPr>
      <w:r>
        <w:t>Jurist</w:t>
      </w:r>
      <w:r w:rsidR="002A4EA9">
        <w:t xml:space="preserve"> ametikoha eesmärk on </w:t>
      </w:r>
      <w:r w:rsidR="00D417F6">
        <w:t xml:space="preserve">tagada Lüganuse vallavalitsuse tegevuse vastavus õigusaktidele ning vallavolikogu ja –valitsuse liikmete, vallavalitsuse teenistujate ja </w:t>
      </w:r>
      <w:r w:rsidR="00D417F6" w:rsidRPr="00CF7A23">
        <w:t>hallatavate asutuste juhtide õigusalane teenindamine</w:t>
      </w:r>
      <w:r w:rsidR="00FF1531" w:rsidRPr="00CF7A23">
        <w:t>,</w:t>
      </w:r>
      <w:r w:rsidR="00D417F6" w:rsidRPr="00CF7A23">
        <w:t xml:space="preserve"> </w:t>
      </w:r>
      <w:r w:rsidR="00ED2028" w:rsidRPr="00ED2028">
        <w:t>valla õigus</w:t>
      </w:r>
      <w:r w:rsidR="00CD3576">
        <w:t xml:space="preserve">aktide eelnõude väljatöötamine </w:t>
      </w:r>
      <w:r w:rsidR="00C82682" w:rsidRPr="00CF7A23">
        <w:t>ning andmekaitse spetsialisti kohust</w:t>
      </w:r>
      <w:r w:rsidR="004540B5">
        <w:t>u</w:t>
      </w:r>
      <w:r w:rsidR="00C82682" w:rsidRPr="00CF7A23">
        <w:t>ste täitmine.</w:t>
      </w:r>
    </w:p>
    <w:p w14:paraId="0A5D4345" w14:textId="3CDDC301" w:rsidR="008D4A27" w:rsidRDefault="00ED2028" w:rsidP="00AF7F04">
      <w:r>
        <w:t xml:space="preserve"> </w:t>
      </w:r>
    </w:p>
    <w:p w14:paraId="36EA65E4" w14:textId="77777777" w:rsidR="00AF7F04" w:rsidRPr="002C4CC5" w:rsidRDefault="00344A92" w:rsidP="00AF7F04">
      <w:pPr>
        <w:rPr>
          <w:b/>
        </w:rPr>
      </w:pPr>
      <w:r>
        <w:rPr>
          <w:b/>
        </w:rPr>
        <w:t>TEENISTUS</w:t>
      </w:r>
      <w:r w:rsidR="00AF7F04" w:rsidRPr="002C4CC5">
        <w:rPr>
          <w:b/>
        </w:rPr>
        <w:t>ÜLESANDED</w:t>
      </w:r>
    </w:p>
    <w:p w14:paraId="59539BAA" w14:textId="77777777" w:rsidR="00FD4E98" w:rsidRDefault="00967DAC" w:rsidP="00FF1531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h</w:t>
      </w:r>
      <w:r w:rsidR="00FF1531">
        <w:rPr>
          <w:rFonts w:ascii="TimesNewRoman" w:hAnsi="TimesNewRoman"/>
          <w:szCs w:val="23"/>
        </w:rPr>
        <w:t>innangu andmine vallavolikogu ja –valitsuse õigusaktide eelnõudele, s</w:t>
      </w:r>
      <w:r w:rsidR="005B57F2">
        <w:rPr>
          <w:rFonts w:ascii="TimesNewRoman" w:hAnsi="TimesNewRoman"/>
          <w:szCs w:val="23"/>
        </w:rPr>
        <w:t>h vastavus</w:t>
      </w:r>
      <w:r w:rsidR="00FF1531">
        <w:rPr>
          <w:rFonts w:ascii="TimesNewRoman" w:hAnsi="TimesNewRoman"/>
          <w:szCs w:val="23"/>
        </w:rPr>
        <w:t xml:space="preserve"> kehtivale seadusandlusele, redaktsioonilise korrektuuri teostamine ja vajadusel õigusaktide eelnõude koostamine;</w:t>
      </w:r>
    </w:p>
    <w:p w14:paraId="7787BFAA" w14:textId="77777777" w:rsidR="00FF1531" w:rsidRDefault="00967DAC" w:rsidP="00FF1531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FF1531">
        <w:rPr>
          <w:rFonts w:ascii="TimesNewRoman" w:hAnsi="TimesNewRoman"/>
          <w:szCs w:val="23"/>
        </w:rPr>
        <w:t xml:space="preserve">allavolikogu ja –valitsuse </w:t>
      </w:r>
      <w:r w:rsidR="00E27FDA">
        <w:rPr>
          <w:rFonts w:ascii="TimesNewRoman" w:hAnsi="TimesNewRoman"/>
          <w:szCs w:val="23"/>
        </w:rPr>
        <w:t>liikmete,</w:t>
      </w:r>
      <w:r w:rsidR="005B57F2">
        <w:rPr>
          <w:rFonts w:ascii="TimesNewRoman" w:hAnsi="TimesNewRoman"/>
          <w:szCs w:val="23"/>
        </w:rPr>
        <w:t xml:space="preserve"> komisjonide liikmete,</w:t>
      </w:r>
      <w:r w:rsidR="00FF1531">
        <w:rPr>
          <w:rFonts w:ascii="TimesNewRoman" w:hAnsi="TimesNewRoman"/>
          <w:szCs w:val="23"/>
        </w:rPr>
        <w:t xml:space="preserve"> vallavalitsuse teenistujate </w:t>
      </w:r>
      <w:r w:rsidR="00E27FDA">
        <w:rPr>
          <w:rFonts w:ascii="TimesNewRoman" w:hAnsi="TimesNewRoman"/>
          <w:szCs w:val="23"/>
        </w:rPr>
        <w:t xml:space="preserve">ja vallavalitsuse hallatavate asutuste juhtide </w:t>
      </w:r>
      <w:r w:rsidR="00FF1531">
        <w:rPr>
          <w:rFonts w:ascii="TimesNewRoman" w:hAnsi="TimesNewRoman"/>
          <w:szCs w:val="23"/>
        </w:rPr>
        <w:t>õigusalane nõustamine</w:t>
      </w:r>
      <w:r w:rsidR="00E27FDA">
        <w:rPr>
          <w:rFonts w:ascii="TimesNewRoman" w:hAnsi="TimesNewRoman"/>
          <w:szCs w:val="23"/>
        </w:rPr>
        <w:t>, sh</w:t>
      </w:r>
      <w:r w:rsidR="00FF1531">
        <w:rPr>
          <w:rFonts w:ascii="TimesNewRoman" w:hAnsi="TimesNewRoman"/>
          <w:szCs w:val="23"/>
        </w:rPr>
        <w:t xml:space="preserve"> õigusaktide</w:t>
      </w:r>
      <w:r w:rsidR="009C3628">
        <w:rPr>
          <w:rFonts w:ascii="TimesNewRoman" w:hAnsi="TimesNewRoman"/>
          <w:szCs w:val="23"/>
        </w:rPr>
        <w:t xml:space="preserve"> eelnõude väljatöötamisel;</w:t>
      </w:r>
    </w:p>
    <w:p w14:paraId="2DD0E714" w14:textId="228ED7A7" w:rsidR="00FF1531" w:rsidRDefault="00967DAC" w:rsidP="00FF1531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FF1531">
        <w:rPr>
          <w:rFonts w:ascii="TimesNewRoman" w:hAnsi="TimesNewRoman"/>
          <w:szCs w:val="23"/>
        </w:rPr>
        <w:t>alla nimel sõlmitavate lepingute koostamine ja lepingute õiguspärasuse kontrollimine</w:t>
      </w:r>
      <w:r w:rsidR="00ED2028">
        <w:rPr>
          <w:rFonts w:ascii="TimesNewRoman" w:hAnsi="TimesNewRoman"/>
          <w:szCs w:val="23"/>
        </w:rPr>
        <w:t>, kooskõlastamine</w:t>
      </w:r>
      <w:r w:rsidR="00FF1531">
        <w:rPr>
          <w:rFonts w:ascii="TimesNewRoman" w:hAnsi="TimesNewRoman"/>
          <w:szCs w:val="23"/>
        </w:rPr>
        <w:t>;</w:t>
      </w:r>
    </w:p>
    <w:p w14:paraId="423DA9BB" w14:textId="77777777" w:rsidR="001D2463" w:rsidRDefault="00967DAC" w:rsidP="001D2463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õ</w:t>
      </w:r>
      <w:r w:rsidR="00E27FDA">
        <w:rPr>
          <w:rFonts w:ascii="TimesNewRoman" w:hAnsi="TimesNewRoman"/>
          <w:szCs w:val="23"/>
        </w:rPr>
        <w:t>iguslik</w:t>
      </w:r>
      <w:r w:rsidR="001D2463">
        <w:rPr>
          <w:rFonts w:ascii="TimesNewRoman" w:hAnsi="TimesNewRoman"/>
          <w:szCs w:val="23"/>
        </w:rPr>
        <w:t>e</w:t>
      </w:r>
      <w:r w:rsidR="001D2463" w:rsidRPr="001D2463">
        <w:rPr>
          <w:rFonts w:ascii="TimesNewRoman" w:hAnsi="TimesNewRoman"/>
          <w:szCs w:val="23"/>
        </w:rPr>
        <w:t xml:space="preserve"> arvamus</w:t>
      </w:r>
      <w:r w:rsidR="001D2463">
        <w:rPr>
          <w:rFonts w:ascii="TimesNewRoman" w:hAnsi="TimesNewRoman"/>
          <w:szCs w:val="23"/>
        </w:rPr>
        <w:t>te ja vastuste koostamine</w:t>
      </w:r>
      <w:r w:rsidR="001D2463" w:rsidRPr="001D2463">
        <w:rPr>
          <w:rFonts w:ascii="TimesNewRoman" w:hAnsi="TimesNewRoman"/>
          <w:szCs w:val="23"/>
        </w:rPr>
        <w:t xml:space="preserve"> talle vastamiseks suuna</w:t>
      </w:r>
      <w:r w:rsidR="001D2463">
        <w:rPr>
          <w:rFonts w:ascii="TimesNewRoman" w:hAnsi="TimesNewRoman"/>
          <w:szCs w:val="23"/>
        </w:rPr>
        <w:t xml:space="preserve">tud avaldustele, ettepanekutele, </w:t>
      </w:r>
      <w:r w:rsidR="001D2463" w:rsidRPr="001D2463">
        <w:rPr>
          <w:rFonts w:ascii="TimesNewRoman" w:hAnsi="TimesNewRoman"/>
          <w:szCs w:val="23"/>
        </w:rPr>
        <w:t>tao</w:t>
      </w:r>
      <w:r w:rsidR="001D2463">
        <w:rPr>
          <w:rFonts w:ascii="TimesNewRoman" w:hAnsi="TimesNewRoman"/>
          <w:szCs w:val="23"/>
        </w:rPr>
        <w:t>tlustele või teabenõuetele, sh Lüganuse valla kui menetlusosalis</w:t>
      </w:r>
      <w:r w:rsidR="00E27FDA">
        <w:rPr>
          <w:rFonts w:ascii="TimesNewRoman" w:hAnsi="TimesNewRoman"/>
          <w:szCs w:val="23"/>
        </w:rPr>
        <w:t>e vastuste, arvamuste</w:t>
      </w:r>
      <w:r w:rsidR="001D2463" w:rsidRPr="001D2463">
        <w:rPr>
          <w:rFonts w:ascii="TimesNewRoman" w:hAnsi="TimesNewRoman"/>
          <w:szCs w:val="23"/>
        </w:rPr>
        <w:t xml:space="preserve"> jm </w:t>
      </w:r>
      <w:r w:rsidR="00E27FDA">
        <w:rPr>
          <w:rFonts w:ascii="TimesNewRoman" w:hAnsi="TimesNewRoman"/>
          <w:szCs w:val="23"/>
        </w:rPr>
        <w:t xml:space="preserve">koostamine </w:t>
      </w:r>
      <w:r w:rsidR="001D2463" w:rsidRPr="001D2463">
        <w:rPr>
          <w:rFonts w:ascii="TimesNewRoman" w:hAnsi="TimesNewRoman"/>
          <w:szCs w:val="23"/>
        </w:rPr>
        <w:t>kohtutele;</w:t>
      </w:r>
    </w:p>
    <w:p w14:paraId="52A53F01" w14:textId="12AD8A29" w:rsidR="00E27FDA" w:rsidRDefault="00967DAC" w:rsidP="00E27FDA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E27FDA">
        <w:rPr>
          <w:rFonts w:ascii="TimesNewRoman" w:hAnsi="TimesNewRoman"/>
          <w:szCs w:val="23"/>
        </w:rPr>
        <w:t xml:space="preserve">alla esindamine volituse alusel kohtus ja teistes vaidluseid lahendavates institutsioonides, sh </w:t>
      </w:r>
      <w:r w:rsidR="00DD439D">
        <w:rPr>
          <w:rFonts w:ascii="TimesNewRoman" w:hAnsi="TimesNewRoman"/>
          <w:szCs w:val="23"/>
        </w:rPr>
        <w:t xml:space="preserve">vajadusel </w:t>
      </w:r>
      <w:r w:rsidR="00E27FDA">
        <w:rPr>
          <w:rFonts w:ascii="TimesNewRoman" w:hAnsi="TimesNewRoman"/>
          <w:szCs w:val="23"/>
        </w:rPr>
        <w:t>riigihangete vaidlustuskomisjonis;</w:t>
      </w:r>
    </w:p>
    <w:p w14:paraId="3FE9E0C1" w14:textId="77777777" w:rsidR="001D2463" w:rsidRPr="000F47A7" w:rsidRDefault="00967DAC" w:rsidP="001D2463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1D2463" w:rsidRPr="000F47A7">
        <w:rPr>
          <w:rFonts w:ascii="TimesNewRoman" w:hAnsi="TimesNewRoman"/>
          <w:szCs w:val="23"/>
        </w:rPr>
        <w:t>ärimis</w:t>
      </w:r>
      <w:r w:rsidR="009C3628" w:rsidRPr="000F47A7">
        <w:rPr>
          <w:rFonts w:ascii="TimesNewRoman" w:hAnsi="TimesNewRoman"/>
          <w:szCs w:val="23"/>
        </w:rPr>
        <w:t>menetluse</w:t>
      </w:r>
      <w:r w:rsidR="001D2463" w:rsidRPr="000F47A7">
        <w:rPr>
          <w:rFonts w:ascii="TimesNewRoman" w:hAnsi="TimesNewRoman"/>
          <w:szCs w:val="23"/>
        </w:rPr>
        <w:t xml:space="preserve"> </w:t>
      </w:r>
      <w:r w:rsidR="009C3628" w:rsidRPr="000F47A7">
        <w:rPr>
          <w:rFonts w:ascii="TimesNewRoman" w:hAnsi="TimesNewRoman"/>
          <w:szCs w:val="23"/>
        </w:rPr>
        <w:t>korraldamine ja läbiviimine</w:t>
      </w:r>
      <w:r w:rsidR="001D2463" w:rsidRPr="000F47A7">
        <w:rPr>
          <w:rFonts w:ascii="TimesNewRoman" w:hAnsi="TimesNewRoman"/>
          <w:szCs w:val="23"/>
        </w:rPr>
        <w:t>;</w:t>
      </w:r>
    </w:p>
    <w:p w14:paraId="0A6023DC" w14:textId="77777777" w:rsidR="00FF1531" w:rsidRDefault="00967DAC" w:rsidP="00FF1531">
      <w:pPr>
        <w:pStyle w:val="Loendilik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FF1531">
        <w:rPr>
          <w:rFonts w:ascii="TimesNewRoman" w:hAnsi="TimesNewRoman"/>
          <w:szCs w:val="23"/>
        </w:rPr>
        <w:t>ajadusel vallavolikogu ja –valitsuse istungitel ning komisjonide töös osalemine</w:t>
      </w:r>
      <w:r w:rsidR="001606D2">
        <w:rPr>
          <w:rFonts w:ascii="TimesNewRoman" w:hAnsi="TimesNewRoman"/>
          <w:szCs w:val="23"/>
        </w:rPr>
        <w:t>;</w:t>
      </w:r>
    </w:p>
    <w:p w14:paraId="7F8BF8BF" w14:textId="77777777" w:rsidR="00C82682" w:rsidRDefault="00967DAC" w:rsidP="001D2463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a</w:t>
      </w:r>
      <w:r w:rsidR="00C82682" w:rsidRPr="00CF7A23">
        <w:rPr>
          <w:rFonts w:ascii="TimesNewRoman" w:hAnsi="TimesNewRoman"/>
          <w:szCs w:val="23"/>
        </w:rPr>
        <w:t>ndmekaitse</w:t>
      </w:r>
      <w:r w:rsidR="000F47A7">
        <w:rPr>
          <w:rFonts w:ascii="TimesNewRoman" w:hAnsi="TimesNewRoman"/>
          <w:szCs w:val="23"/>
        </w:rPr>
        <w:t>spetsialisti ülesannete täitmine</w:t>
      </w:r>
      <w:r w:rsidR="00C82682" w:rsidRPr="00CF7A23">
        <w:rPr>
          <w:rFonts w:ascii="TimesNewRoman" w:hAnsi="TimesNewRoman"/>
          <w:szCs w:val="23"/>
        </w:rPr>
        <w:t>;</w:t>
      </w:r>
      <w:r w:rsidR="009C3628">
        <w:rPr>
          <w:rFonts w:ascii="TimesNewRoman" w:hAnsi="TimesNewRoman"/>
          <w:szCs w:val="23"/>
        </w:rPr>
        <w:t xml:space="preserve"> </w:t>
      </w:r>
    </w:p>
    <w:p w14:paraId="5CF3F6C9" w14:textId="164F640C" w:rsidR="00ED2028" w:rsidRPr="00CF7A23" w:rsidRDefault="00ED2028" w:rsidP="001D2463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valla territooriumil registreeritud korteriühistute nõustamine;</w:t>
      </w:r>
    </w:p>
    <w:p w14:paraId="37D2AC93" w14:textId="77777777" w:rsidR="00594CDF" w:rsidRDefault="00967DAC" w:rsidP="001D2463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muude</w:t>
      </w:r>
      <w:r w:rsidR="001606D2">
        <w:rPr>
          <w:rFonts w:ascii="TimesNewRoman" w:hAnsi="TimesNewRoman"/>
          <w:szCs w:val="23"/>
        </w:rPr>
        <w:t xml:space="preserve"> </w:t>
      </w:r>
      <w:r w:rsidR="000F47A7">
        <w:rPr>
          <w:rFonts w:ascii="TimesNewRoman" w:hAnsi="TimesNewRoman"/>
          <w:szCs w:val="23"/>
        </w:rPr>
        <w:t>v</w:t>
      </w:r>
      <w:r w:rsidR="001606D2">
        <w:rPr>
          <w:rFonts w:ascii="TimesNewRoman" w:hAnsi="TimesNewRoman"/>
          <w:szCs w:val="23"/>
        </w:rPr>
        <w:t>allavanema, vallasekretäri</w:t>
      </w:r>
      <w:r w:rsidR="00FA3E47">
        <w:rPr>
          <w:rFonts w:ascii="TimesNewRoman" w:hAnsi="TimesNewRoman"/>
          <w:szCs w:val="23"/>
        </w:rPr>
        <w:t xml:space="preserve"> </w:t>
      </w:r>
      <w:r w:rsidR="000F47A7">
        <w:rPr>
          <w:rFonts w:ascii="TimesNewRoman" w:hAnsi="TimesNewRoman"/>
          <w:szCs w:val="23"/>
        </w:rPr>
        <w:t>poolt antud</w:t>
      </w:r>
      <w:r w:rsidR="001606D2">
        <w:rPr>
          <w:rFonts w:ascii="TimesNewRoman" w:hAnsi="TimesNewRoman"/>
          <w:szCs w:val="23"/>
        </w:rPr>
        <w:t xml:space="preserve"> </w:t>
      </w:r>
      <w:r w:rsidR="000F47A7">
        <w:rPr>
          <w:rFonts w:ascii="TimesNewRoman" w:hAnsi="TimesNewRoman"/>
          <w:szCs w:val="23"/>
        </w:rPr>
        <w:t xml:space="preserve">ühekordsete </w:t>
      </w:r>
      <w:r w:rsidR="001606D2">
        <w:rPr>
          <w:rFonts w:ascii="TimesNewRoman" w:hAnsi="TimesNewRoman"/>
          <w:szCs w:val="23"/>
        </w:rPr>
        <w:t xml:space="preserve">ülesannete ja erikorralduseta teenistuskoha olemusest ja teenistussuhte laadist </w:t>
      </w:r>
      <w:r w:rsidR="00FA3E47">
        <w:rPr>
          <w:rFonts w:ascii="TimesNewRoman" w:hAnsi="TimesNewRoman"/>
          <w:szCs w:val="23"/>
        </w:rPr>
        <w:t>ü</w:t>
      </w:r>
      <w:r w:rsidR="00E85C58">
        <w:rPr>
          <w:rFonts w:ascii="TimesNewRoman" w:hAnsi="TimesNewRoman"/>
          <w:szCs w:val="23"/>
        </w:rPr>
        <w:t>lesannete täitmine;</w:t>
      </w:r>
    </w:p>
    <w:p w14:paraId="2833608A" w14:textId="77777777" w:rsidR="000E43F7" w:rsidRDefault="00967DAC" w:rsidP="00356202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</w:t>
      </w:r>
      <w:r w:rsidR="000E43F7">
        <w:rPr>
          <w:rFonts w:ascii="TimesNewRoman" w:hAnsi="TimesNewRoman"/>
          <w:szCs w:val="23"/>
        </w:rPr>
        <w:t xml:space="preserve">uude kohustuste täitmine  mis tulenevad Eesti Vabariigi kehtivatest seadusandlikest aktidest, valla põhimäärusest, </w:t>
      </w:r>
      <w:r w:rsidR="009C3628">
        <w:rPr>
          <w:rFonts w:ascii="TimesNewRoman" w:hAnsi="TimesNewRoman"/>
          <w:szCs w:val="23"/>
        </w:rPr>
        <w:t>valla</w:t>
      </w:r>
      <w:r w:rsidR="000E43F7">
        <w:rPr>
          <w:rFonts w:ascii="TimesNewRoman" w:hAnsi="TimesNewRoman"/>
          <w:szCs w:val="23"/>
        </w:rPr>
        <w:t xml:space="preserve">volikogu ja vallavalitsuse </w:t>
      </w:r>
      <w:r w:rsidR="009C3628">
        <w:rPr>
          <w:rFonts w:ascii="TimesNewRoman" w:hAnsi="TimesNewRoman"/>
          <w:szCs w:val="23"/>
        </w:rPr>
        <w:t>õigusaktidest</w:t>
      </w:r>
      <w:r w:rsidR="00647140">
        <w:rPr>
          <w:rFonts w:ascii="TimesNewRoman" w:hAnsi="TimesNewRoman"/>
          <w:szCs w:val="23"/>
        </w:rPr>
        <w:t>.</w:t>
      </w:r>
    </w:p>
    <w:p w14:paraId="560B5F81" w14:textId="77777777" w:rsidR="000E43F7" w:rsidRPr="000E43F7" w:rsidRDefault="000E43F7" w:rsidP="000E43F7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0D5BBBBF" w14:textId="77777777" w:rsidR="00FD4E98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VASTUTUS</w:t>
      </w:r>
    </w:p>
    <w:p w14:paraId="133E46BC" w14:textId="77777777" w:rsidR="002C4CC5" w:rsidRPr="00CE323F" w:rsidRDefault="00CE323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CE323F">
        <w:rPr>
          <w:rFonts w:ascii="TimesNewRoman" w:hAnsi="TimesNewRoman"/>
          <w:szCs w:val="23"/>
        </w:rPr>
        <w:t>Jurist vastutab:</w:t>
      </w:r>
    </w:p>
    <w:p w14:paraId="572C648D" w14:textId="77777777" w:rsidR="007C1BFB" w:rsidRPr="001D2463" w:rsidRDefault="001D2463" w:rsidP="001D2463">
      <w:pPr>
        <w:pStyle w:val="Loendilik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1D2463">
        <w:rPr>
          <w:rFonts w:ascii="TimesNewRoman" w:hAnsi="TimesNewRoman"/>
          <w:szCs w:val="23"/>
        </w:rPr>
        <w:t>tema poolt koostatavate ja kooskõlastatavate dokumentide seaduslikkusele ja edastatava</w:t>
      </w:r>
      <w:r>
        <w:rPr>
          <w:rFonts w:ascii="TimesNewRoman" w:hAnsi="TimesNewRoman"/>
          <w:szCs w:val="23"/>
        </w:rPr>
        <w:t xml:space="preserve"> </w:t>
      </w:r>
      <w:r w:rsidRPr="001D2463">
        <w:rPr>
          <w:rFonts w:ascii="TimesNewRoman" w:hAnsi="TimesNewRoman"/>
          <w:szCs w:val="23"/>
        </w:rPr>
        <w:t>informatsiooni tegelikkusele vastavuse eest;</w:t>
      </w:r>
      <w:r>
        <w:rPr>
          <w:rFonts w:ascii="TimesNewRoman" w:hAnsi="TimesNewRoman"/>
          <w:szCs w:val="23"/>
        </w:rPr>
        <w:t xml:space="preserve"> </w:t>
      </w:r>
    </w:p>
    <w:p w14:paraId="5D1A4F49" w14:textId="77777777" w:rsidR="007C1BFB" w:rsidRDefault="00D4745E" w:rsidP="001D2463">
      <w:pPr>
        <w:pStyle w:val="Loendilik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teenistus</w:t>
      </w:r>
      <w:r w:rsidR="00D67CE3">
        <w:rPr>
          <w:rFonts w:ascii="TimesNewRoman" w:hAnsi="TimesNewRoman"/>
          <w:szCs w:val="23"/>
        </w:rPr>
        <w:t>ülesannete korrektse</w:t>
      </w:r>
      <w:r w:rsidR="007C1BFB">
        <w:rPr>
          <w:rFonts w:ascii="TimesNewRoman" w:hAnsi="TimesNewRoman"/>
          <w:szCs w:val="23"/>
        </w:rPr>
        <w:t xml:space="preserve"> ja õigeaegse täitmise eest;</w:t>
      </w:r>
    </w:p>
    <w:p w14:paraId="55608A18" w14:textId="77777777" w:rsidR="007C1BFB" w:rsidRPr="007C1BFB" w:rsidRDefault="00896815" w:rsidP="001D2463">
      <w:pPr>
        <w:pStyle w:val="Loendilik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lastRenderedPageBreak/>
        <w:t>t</w:t>
      </w:r>
      <w:r w:rsidR="00CE323F">
        <w:rPr>
          <w:rFonts w:ascii="TimesNewRoman" w:hAnsi="TimesNewRoman"/>
          <w:szCs w:val="23"/>
        </w:rPr>
        <w:t>eenistusülesannete täitmise</w:t>
      </w:r>
      <w:r w:rsidR="007C1BFB">
        <w:rPr>
          <w:rFonts w:ascii="TimesNewRoman" w:hAnsi="TimesNewRoman"/>
          <w:szCs w:val="23"/>
        </w:rPr>
        <w:t xml:space="preserve"> tõttu teatavaks saanud </w:t>
      </w:r>
      <w:r w:rsidR="007C1BFB">
        <w:t>riigisaladuse ja ärisaladuse, teiste inimeste eraelu puudutavate andmete ning muu konfidentsiaalsena saadud informatsiooni hoidmise ja infoturbe nõuete täitmise eest;</w:t>
      </w:r>
    </w:p>
    <w:p w14:paraId="739EAE1B" w14:textId="77777777" w:rsidR="007C1BFB" w:rsidRPr="004A3FA0" w:rsidRDefault="00896815" w:rsidP="001D2463">
      <w:pPr>
        <w:pStyle w:val="Loendilik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t>t</w:t>
      </w:r>
      <w:r w:rsidR="00D4745E">
        <w:t>eenistuja</w:t>
      </w:r>
      <w:r w:rsidR="007C1BFB">
        <w:t xml:space="preserve"> kasutusse antud materiaalsete vahendite säilimise ja korrasoleku ning nende sihipärase kasutamise eest.</w:t>
      </w:r>
    </w:p>
    <w:p w14:paraId="298A3786" w14:textId="77777777" w:rsidR="004A3FA0" w:rsidRPr="007C1BFB" w:rsidRDefault="004A3FA0" w:rsidP="004A3FA0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3680D0F1" w14:textId="77777777"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14:paraId="06DC8F69" w14:textId="77777777" w:rsidR="00CE323F" w:rsidRPr="00CE323F" w:rsidRDefault="00CE323F" w:rsidP="00CE323F">
      <w:p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Jurist</w:t>
      </w:r>
      <w:r w:rsidR="00647140">
        <w:rPr>
          <w:rFonts w:ascii="TimesNewRoman" w:hAnsi="TimesNewRoman"/>
          <w:szCs w:val="23"/>
        </w:rPr>
        <w:t>il</w:t>
      </w:r>
      <w:r>
        <w:rPr>
          <w:rFonts w:ascii="TimesNewRoman" w:hAnsi="TimesNewRoman"/>
          <w:szCs w:val="23"/>
        </w:rPr>
        <w:t xml:space="preserve"> on õigus:</w:t>
      </w:r>
    </w:p>
    <w:p w14:paraId="56766B29" w14:textId="77777777"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</w:t>
      </w:r>
      <w:r w:rsidR="001D2463">
        <w:t xml:space="preserve">eelarveliste vahendite </w:t>
      </w:r>
      <w:r w:rsidR="00CE323F">
        <w:t>piires</w:t>
      </w:r>
      <w:r w:rsidR="001D2463">
        <w:t xml:space="preserve"> </w:t>
      </w:r>
      <w:r w:rsidR="00D67CE3">
        <w:t xml:space="preserve">täiendkoolitusi kooskõlastatult vahetu juhiga;  </w:t>
      </w:r>
    </w:p>
    <w:p w14:paraId="17F9F0B1" w14:textId="77777777"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D4745E">
        <w:t>saleda teenistus</w:t>
      </w:r>
      <w:r w:rsidR="00D67CE3">
        <w:t xml:space="preserve">ülesandeid käsitlevatel seminaridel ja foorumitel kooskõlastatult vahetu juhiga; </w:t>
      </w:r>
    </w:p>
    <w:p w14:paraId="6A93863F" w14:textId="77777777" w:rsidR="00D67CE3" w:rsidRPr="001D246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14:paraId="389217D2" w14:textId="77777777" w:rsidR="001D2463" w:rsidRPr="00D67CE3" w:rsidRDefault="001D2463" w:rsidP="001D2463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D2463">
        <w:rPr>
          <w:rFonts w:ascii="TimesNewRoman" w:hAnsi="TimesNewRoman"/>
          <w:szCs w:val="23"/>
        </w:rPr>
        <w:t xml:space="preserve">teha </w:t>
      </w:r>
      <w:r w:rsidR="006D4DE9">
        <w:rPr>
          <w:rFonts w:ascii="TimesNewRoman" w:hAnsi="TimesNewRoman"/>
          <w:szCs w:val="23"/>
        </w:rPr>
        <w:t>järelpärimisi oma ameti</w:t>
      </w:r>
      <w:r w:rsidRPr="001D2463">
        <w:rPr>
          <w:rFonts w:ascii="TimesNewRoman" w:hAnsi="TimesNewRoman"/>
          <w:szCs w:val="23"/>
        </w:rPr>
        <w:t xml:space="preserve"> pädevuse piires;</w:t>
      </w:r>
    </w:p>
    <w:p w14:paraId="57A8B392" w14:textId="77777777" w:rsidR="00D67CE3" w:rsidRPr="001D246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vajalikke töövahendeid, arvuti- ja kontoritehnikat ning tehnilist abi nende kasutamisel; </w:t>
      </w:r>
    </w:p>
    <w:p w14:paraId="7DFDD189" w14:textId="77777777" w:rsidR="001D2463" w:rsidRPr="00CF7A23" w:rsidRDefault="001D2463" w:rsidP="00CF7A23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1D2463">
        <w:rPr>
          <w:rFonts w:ascii="TimesNewRoman" w:hAnsi="TimesNewRoman"/>
          <w:szCs w:val="23"/>
        </w:rPr>
        <w:t xml:space="preserve">saada vastavalt vallavalitsuse ja vallavolikogu </w:t>
      </w:r>
      <w:r w:rsidR="00D96068">
        <w:rPr>
          <w:rFonts w:ascii="TimesNewRoman" w:hAnsi="TimesNewRoman"/>
          <w:szCs w:val="23"/>
        </w:rPr>
        <w:t>kehtestatud korrale</w:t>
      </w:r>
      <w:r w:rsidRPr="00CF7A23">
        <w:rPr>
          <w:rFonts w:ascii="TimesNewRoman" w:hAnsi="TimesNewRoman"/>
          <w:szCs w:val="23"/>
        </w:rPr>
        <w:t xml:space="preserve"> töötasu ning lisatasusid;</w:t>
      </w:r>
    </w:p>
    <w:p w14:paraId="0D5C6B62" w14:textId="77777777"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eha ettepanekuid töö paremaks korraldamiseks.</w:t>
      </w:r>
      <w:r w:rsidR="004931A5">
        <w:t xml:space="preserve"> </w:t>
      </w:r>
    </w:p>
    <w:p w14:paraId="2D9056C2" w14:textId="77777777"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155D273F" w14:textId="77777777"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14:paraId="31B75C67" w14:textId="77777777" w:rsidR="004931A5" w:rsidRDefault="004931A5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</w:pPr>
      <w:r>
        <w:t>õigusalane kõrgharidus;</w:t>
      </w:r>
    </w:p>
    <w:p w14:paraId="62609DF4" w14:textId="77777777"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valdkonda reguleeriva seadusandluse põhjalik tundmine; </w:t>
      </w:r>
    </w:p>
    <w:p w14:paraId="2F987EDF" w14:textId="77777777"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riigi põhikorra, kodanike õiguste ja vabaduste ning avaliku halduse organisatsiooni </w:t>
      </w:r>
      <w:r w:rsidR="004931A5">
        <w:t xml:space="preserve">ja avalikku teenistust </w:t>
      </w:r>
      <w:r>
        <w:t xml:space="preserve">reguleerivate õigusaktide </w:t>
      </w:r>
      <w:r w:rsidR="004931A5">
        <w:t xml:space="preserve">hea </w:t>
      </w:r>
      <w:r>
        <w:t xml:space="preserve">tundmine; </w:t>
      </w:r>
    </w:p>
    <w:p w14:paraId="0847F3B4" w14:textId="77777777" w:rsidR="00386DAB" w:rsidRPr="00D96068" w:rsidRDefault="00647140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seaduste, </w:t>
      </w:r>
      <w:r w:rsidR="004931A5">
        <w:t>kohaliku omavalitsuse korraldust reguleerivate õigusaktide  ja Lüganuse valla õigusaktide ja kordade põhjalik tundmine;</w:t>
      </w:r>
    </w:p>
    <w:p w14:paraId="4B5CE6D4" w14:textId="77777777"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eesti keele oskus kõrgtasemel ja vene keele oskus kesk</w:t>
      </w:r>
      <w:r w:rsidR="001C6700">
        <w:t xml:space="preserve"> </w:t>
      </w:r>
      <w:r>
        <w:t>taseme</w:t>
      </w:r>
      <w:r w:rsidR="001C6700">
        <w:t>l</w:t>
      </w:r>
      <w:r>
        <w:t xml:space="preserve"> ametialase sõnavara valdamisega; </w:t>
      </w:r>
    </w:p>
    <w:p w14:paraId="461033D3" w14:textId="77777777" w:rsidR="00386DAB" w:rsidRPr="00D96068" w:rsidRDefault="00386DAB" w:rsidP="00D96068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p w14:paraId="76A0F333" w14:textId="77777777" w:rsidR="00386DAB" w:rsidRPr="00CA5E0C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koostööoskus ja hea suhtlemisoskus, analüüsio</w:t>
      </w:r>
      <w:r w:rsidR="00647140">
        <w:t>skus, otsuse- ja vastutusvõime;</w:t>
      </w:r>
    </w:p>
    <w:p w14:paraId="179EEBA8" w14:textId="77777777" w:rsidR="00CA5E0C" w:rsidRDefault="00D96068" w:rsidP="00CA5E0C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arvuti kasutamise oskus </w:t>
      </w:r>
      <w:r w:rsidR="00CA5E0C" w:rsidRPr="00CA5E0C">
        <w:rPr>
          <w:rFonts w:ascii="TimesNewRoman" w:hAnsi="TimesNewRoman"/>
          <w:szCs w:val="23"/>
        </w:rPr>
        <w:t>kasutusel olevate p</w:t>
      </w:r>
      <w:r w:rsidR="00634174">
        <w:rPr>
          <w:rFonts w:ascii="TimesNewRoman" w:hAnsi="TimesNewRoman"/>
          <w:szCs w:val="23"/>
        </w:rPr>
        <w:t>rogrammide käsitlemisel.</w:t>
      </w:r>
    </w:p>
    <w:p w14:paraId="46C356E2" w14:textId="77777777" w:rsidR="00386DAB" w:rsidRDefault="00386DAB" w:rsidP="00AF7F04"/>
    <w:p w14:paraId="4EE9078C" w14:textId="77777777" w:rsidR="002C4CC5" w:rsidRDefault="002C4CC5" w:rsidP="00AF7F04">
      <w:r>
        <w:t>Kinnitan allkirjaga, et olen ametijuhendiga tutvunud, kohustun järgima selle sätteid ja olen teadlik oma tööülesannete täitmisega kaasnevatest kohustustest ja vastutusest.</w:t>
      </w:r>
    </w:p>
    <w:p w14:paraId="5CD371D4" w14:textId="77777777" w:rsidR="002C4CC5" w:rsidRDefault="002C4CC5" w:rsidP="00AF7F04"/>
    <w:p w14:paraId="36C2C867" w14:textId="77777777" w:rsidR="002C4CC5" w:rsidRDefault="002C4CC5" w:rsidP="00AF7F04"/>
    <w:p w14:paraId="698EF0F4" w14:textId="708879D6" w:rsidR="002C4CC5" w:rsidRDefault="00B352F9" w:rsidP="00AF7F04">
      <w:r>
        <w:t>All</w:t>
      </w:r>
      <w:r w:rsidR="002C4CC5">
        <w:t xml:space="preserve">kiri: </w:t>
      </w:r>
    </w:p>
    <w:p w14:paraId="2BBEC32B" w14:textId="3EB6F88F" w:rsidR="002C4CC5" w:rsidRDefault="005F6062" w:rsidP="00AF7F04">
      <w:r>
        <w:tab/>
      </w:r>
    </w:p>
    <w:p w14:paraId="50520C21" w14:textId="6BB5632B" w:rsidR="002C4CC5" w:rsidRDefault="00EE4819" w:rsidP="00AF7F04">
      <w:r>
        <w:t xml:space="preserve">Kuupäev </w:t>
      </w:r>
    </w:p>
    <w:sectPr w:rsidR="002C4CC5" w:rsidSect="00671B76">
      <w:pgSz w:w="11906" w:h="16838"/>
      <w:pgMar w:top="1008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B274" w14:textId="77777777" w:rsidR="006D0D1B" w:rsidRDefault="006D0D1B" w:rsidP="00453785">
      <w:r>
        <w:separator/>
      </w:r>
    </w:p>
  </w:endnote>
  <w:endnote w:type="continuationSeparator" w:id="0">
    <w:p w14:paraId="68E1789D" w14:textId="77777777" w:rsidR="006D0D1B" w:rsidRDefault="006D0D1B" w:rsidP="0045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2F33" w14:textId="77777777" w:rsidR="006D0D1B" w:rsidRDefault="006D0D1B" w:rsidP="00453785">
      <w:r>
        <w:separator/>
      </w:r>
    </w:p>
  </w:footnote>
  <w:footnote w:type="continuationSeparator" w:id="0">
    <w:p w14:paraId="57FAD5F2" w14:textId="77777777" w:rsidR="006D0D1B" w:rsidRDefault="006D0D1B" w:rsidP="0045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6B4"/>
    <w:multiLevelType w:val="hybridMultilevel"/>
    <w:tmpl w:val="9B9C58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7457">
    <w:abstractNumId w:val="5"/>
  </w:num>
  <w:num w:numId="2" w16cid:durableId="1681472465">
    <w:abstractNumId w:val="4"/>
  </w:num>
  <w:num w:numId="3" w16cid:durableId="74979027">
    <w:abstractNumId w:val="0"/>
  </w:num>
  <w:num w:numId="4" w16cid:durableId="1367947387">
    <w:abstractNumId w:val="6"/>
  </w:num>
  <w:num w:numId="5" w16cid:durableId="181403914">
    <w:abstractNumId w:val="2"/>
  </w:num>
  <w:num w:numId="6" w16cid:durableId="2127045959">
    <w:abstractNumId w:val="3"/>
  </w:num>
  <w:num w:numId="7" w16cid:durableId="141374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98"/>
    <w:rsid w:val="000D6320"/>
    <w:rsid w:val="000D6BBE"/>
    <w:rsid w:val="000E43F7"/>
    <w:rsid w:val="000F47A7"/>
    <w:rsid w:val="00106825"/>
    <w:rsid w:val="0011600B"/>
    <w:rsid w:val="0014537B"/>
    <w:rsid w:val="001606D2"/>
    <w:rsid w:val="00174AC7"/>
    <w:rsid w:val="00197066"/>
    <w:rsid w:val="001C6700"/>
    <w:rsid w:val="001C74BE"/>
    <w:rsid w:val="001D2463"/>
    <w:rsid w:val="002A4EA9"/>
    <w:rsid w:val="002C4CC5"/>
    <w:rsid w:val="003425BA"/>
    <w:rsid w:val="00344A92"/>
    <w:rsid w:val="00356202"/>
    <w:rsid w:val="00357DD9"/>
    <w:rsid w:val="00383198"/>
    <w:rsid w:val="00386DAB"/>
    <w:rsid w:val="003E75AD"/>
    <w:rsid w:val="00415CDA"/>
    <w:rsid w:val="0044477A"/>
    <w:rsid w:val="00453785"/>
    <w:rsid w:val="004540B5"/>
    <w:rsid w:val="00486E3C"/>
    <w:rsid w:val="004931A5"/>
    <w:rsid w:val="004A3FA0"/>
    <w:rsid w:val="004A4576"/>
    <w:rsid w:val="00534299"/>
    <w:rsid w:val="00557BA9"/>
    <w:rsid w:val="00562EAC"/>
    <w:rsid w:val="00594CDF"/>
    <w:rsid w:val="005B57F2"/>
    <w:rsid w:val="005E5246"/>
    <w:rsid w:val="005F6062"/>
    <w:rsid w:val="00602502"/>
    <w:rsid w:val="00624542"/>
    <w:rsid w:val="006257E0"/>
    <w:rsid w:val="00634174"/>
    <w:rsid w:val="00647140"/>
    <w:rsid w:val="00671B76"/>
    <w:rsid w:val="00683540"/>
    <w:rsid w:val="006D0D1B"/>
    <w:rsid w:val="006D43F4"/>
    <w:rsid w:val="006D4DE9"/>
    <w:rsid w:val="006E0FDE"/>
    <w:rsid w:val="00730E45"/>
    <w:rsid w:val="00750C91"/>
    <w:rsid w:val="00770A23"/>
    <w:rsid w:val="00790CD1"/>
    <w:rsid w:val="007B07CE"/>
    <w:rsid w:val="007C1BFB"/>
    <w:rsid w:val="0081272B"/>
    <w:rsid w:val="00834D21"/>
    <w:rsid w:val="00840754"/>
    <w:rsid w:val="00856C90"/>
    <w:rsid w:val="0089030F"/>
    <w:rsid w:val="00893AC5"/>
    <w:rsid w:val="00896815"/>
    <w:rsid w:val="008A6AC5"/>
    <w:rsid w:val="008C54D0"/>
    <w:rsid w:val="008D0CFB"/>
    <w:rsid w:val="008D4A27"/>
    <w:rsid w:val="0092501C"/>
    <w:rsid w:val="009345DD"/>
    <w:rsid w:val="00967DAC"/>
    <w:rsid w:val="00993292"/>
    <w:rsid w:val="009935F0"/>
    <w:rsid w:val="009A1241"/>
    <w:rsid w:val="009C3628"/>
    <w:rsid w:val="00A6671A"/>
    <w:rsid w:val="00A72134"/>
    <w:rsid w:val="00A94E5F"/>
    <w:rsid w:val="00AA47A9"/>
    <w:rsid w:val="00AB06FC"/>
    <w:rsid w:val="00AC203E"/>
    <w:rsid w:val="00AC4AC3"/>
    <w:rsid w:val="00AD2D7A"/>
    <w:rsid w:val="00AF7F04"/>
    <w:rsid w:val="00B352F9"/>
    <w:rsid w:val="00B94549"/>
    <w:rsid w:val="00BB3927"/>
    <w:rsid w:val="00BF362B"/>
    <w:rsid w:val="00C30A41"/>
    <w:rsid w:val="00C82682"/>
    <w:rsid w:val="00CA5E0C"/>
    <w:rsid w:val="00CC2596"/>
    <w:rsid w:val="00CD3576"/>
    <w:rsid w:val="00CE0893"/>
    <w:rsid w:val="00CE323F"/>
    <w:rsid w:val="00CF3CE4"/>
    <w:rsid w:val="00CF7A23"/>
    <w:rsid w:val="00D2064A"/>
    <w:rsid w:val="00D227FF"/>
    <w:rsid w:val="00D417F6"/>
    <w:rsid w:val="00D4658A"/>
    <w:rsid w:val="00D4745E"/>
    <w:rsid w:val="00D67CE3"/>
    <w:rsid w:val="00D73C41"/>
    <w:rsid w:val="00D96068"/>
    <w:rsid w:val="00DB36D6"/>
    <w:rsid w:val="00DB7312"/>
    <w:rsid w:val="00DD439D"/>
    <w:rsid w:val="00DD63D0"/>
    <w:rsid w:val="00E27FDA"/>
    <w:rsid w:val="00E85C58"/>
    <w:rsid w:val="00E93DFB"/>
    <w:rsid w:val="00EA141A"/>
    <w:rsid w:val="00ED2028"/>
    <w:rsid w:val="00EE4819"/>
    <w:rsid w:val="00FA3E47"/>
    <w:rsid w:val="00FD4E98"/>
    <w:rsid w:val="00FE491D"/>
    <w:rsid w:val="00FF1531"/>
    <w:rsid w:val="00FF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FD9B"/>
  <w15:docId w15:val="{6229CFF6-40C0-4C0E-835E-B44B6648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A3FA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A3FA0"/>
    <w:rPr>
      <w:rFonts w:ascii="Times New Roman" w:eastAsia="Times New Roman" w:hAnsi="Times New Roman" w:cs="Times New Roman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45378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53785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45378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537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D916-FB42-4D80-A976-831AEABD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Windows User</cp:lastModifiedBy>
  <cp:revision>3</cp:revision>
  <dcterms:created xsi:type="dcterms:W3CDTF">2022-10-17T11:02:00Z</dcterms:created>
  <dcterms:modified xsi:type="dcterms:W3CDTF">2022-10-17T11:05:00Z</dcterms:modified>
</cp:coreProperties>
</file>